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80BA" w14:textId="4CC02F27" w:rsidR="00231A9B" w:rsidRDefault="00181C4C" w:rsidP="00231A9B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1" hidden="0" allowOverlap="1" wp14:anchorId="40AE3B66" wp14:editId="70557583">
            <wp:simplePos x="0" y="0"/>
            <wp:positionH relativeFrom="column">
              <wp:posOffset>5312410</wp:posOffset>
            </wp:positionH>
            <wp:positionV relativeFrom="paragraph">
              <wp:posOffset>22225</wp:posOffset>
            </wp:positionV>
            <wp:extent cx="1023730" cy="828658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730" cy="828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1A9B">
        <w:rPr>
          <w:rFonts w:ascii="Limelight" w:eastAsia="Limelight" w:hAnsi="Limelight" w:cs="Limelight"/>
          <w:sz w:val="56"/>
          <w:szCs w:val="56"/>
        </w:rPr>
        <w:t>Tahoe Times</w:t>
      </w:r>
    </w:p>
    <w:p w14:paraId="12D1694D" w14:textId="77777777" w:rsidR="000B518A" w:rsidRDefault="000B518A" w:rsidP="000B518A">
      <w:pPr>
        <w:spacing w:line="240" w:lineRule="auto"/>
        <w:rPr>
          <w:rFonts w:ascii="Limelight" w:eastAsia="Limelight" w:hAnsi="Limelight" w:cs="Limelight"/>
          <w:sz w:val="56"/>
          <w:szCs w:val="56"/>
        </w:rPr>
      </w:pPr>
      <w:r>
        <w:t xml:space="preserve"> </w:t>
      </w:r>
      <w:r>
        <w:rPr>
          <w:rFonts w:ascii="Limelight" w:eastAsia="Limelight" w:hAnsi="Limelight" w:cs="Limelight"/>
          <w:sz w:val="56"/>
          <w:szCs w:val="56"/>
        </w:rPr>
        <w:t>“Back to School Edition”</w:t>
      </w:r>
    </w:p>
    <w:p w14:paraId="06C16899" w14:textId="3C1F1207" w:rsidR="000B518A" w:rsidRDefault="003A13F1" w:rsidP="000B518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701FA5" wp14:editId="68BB483E">
                <wp:simplePos x="0" y="0"/>
                <wp:positionH relativeFrom="column">
                  <wp:posOffset>-361315</wp:posOffset>
                </wp:positionH>
                <wp:positionV relativeFrom="paragraph">
                  <wp:posOffset>501015</wp:posOffset>
                </wp:positionV>
                <wp:extent cx="7543495" cy="5273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543495" cy="5273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D2E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8.45pt;margin-top:39.45pt;width:594pt;height:4.1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" strokecolor="#4f81bd [3204]" strokeweight="3pt">
                <v:stroke startarrowwidth="narrow" startarrowlength="short" endarrowwidth="narrow" endarrowlength="short"/>
              </v:shape>
            </w:pict>
          </mc:Fallback>
        </mc:AlternateContent>
      </w:r>
      <w:r w:rsidR="000B518A">
        <w:rPr>
          <w:rFonts w:ascii="Limelight" w:eastAsia="Limelight" w:hAnsi="Limelight" w:cs="Limelight"/>
          <w:sz w:val="56"/>
          <w:szCs w:val="56"/>
        </w:rPr>
        <w:t xml:space="preserve"> September 3, 2021</w:t>
      </w:r>
    </w:p>
    <w:p w14:paraId="6DA13972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 xml:space="preserve">Estudiantes, personal y familias de Tahoe </w:t>
      </w:r>
      <w:proofErr w:type="spellStart"/>
      <w:r w:rsidRPr="00E352B0">
        <w:rPr>
          <w:rFonts w:asciiTheme="minorHAnsi" w:hAnsiTheme="minorHAnsi"/>
          <w:sz w:val="28"/>
          <w:szCs w:val="28"/>
          <w:lang w:val="es-ES"/>
        </w:rPr>
        <w:t>Stars</w:t>
      </w:r>
      <w:proofErr w:type="spellEnd"/>
      <w:r w:rsidRPr="00E352B0">
        <w:rPr>
          <w:rFonts w:asciiTheme="minorHAnsi" w:hAnsiTheme="minorHAnsi"/>
          <w:sz w:val="28"/>
          <w:szCs w:val="28"/>
          <w:lang w:val="es-ES"/>
        </w:rPr>
        <w:t>.</w:t>
      </w:r>
    </w:p>
    <w:p w14:paraId="5D25CD16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0E39BCCE" w14:textId="5834F185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proofErr w:type="gramStart"/>
      <w:r w:rsidRPr="00E352B0">
        <w:rPr>
          <w:rFonts w:asciiTheme="minorHAnsi" w:hAnsiTheme="minorHAnsi"/>
          <w:sz w:val="28"/>
          <w:szCs w:val="28"/>
          <w:lang w:val="es-ES"/>
        </w:rPr>
        <w:t xml:space="preserve">Gracias por los </w:t>
      </w:r>
      <w:r w:rsidR="00E352B0" w:rsidRPr="00E352B0">
        <w:rPr>
          <w:rFonts w:asciiTheme="minorHAnsi" w:hAnsiTheme="minorHAnsi"/>
          <w:sz w:val="28"/>
          <w:szCs w:val="28"/>
          <w:lang w:val="es-ES"/>
        </w:rPr>
        <w:t>dos primeros días maravillosos</w:t>
      </w:r>
      <w:r w:rsidRPr="00E352B0">
        <w:rPr>
          <w:rFonts w:asciiTheme="minorHAnsi" w:hAnsiTheme="minorHAnsi"/>
          <w:sz w:val="28"/>
          <w:szCs w:val="28"/>
          <w:lang w:val="es-ES"/>
        </w:rPr>
        <w:t>!</w:t>
      </w:r>
      <w:proofErr w:type="gramEnd"/>
    </w:p>
    <w:p w14:paraId="580CEF52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 xml:space="preserve">Comenzamos el año escolar, le dimos la bienvenida a las Tahoe </w:t>
      </w:r>
      <w:proofErr w:type="spellStart"/>
      <w:r w:rsidRPr="00E352B0">
        <w:rPr>
          <w:rFonts w:asciiTheme="minorHAnsi" w:hAnsiTheme="minorHAnsi"/>
          <w:sz w:val="28"/>
          <w:szCs w:val="28"/>
          <w:lang w:val="es-ES"/>
        </w:rPr>
        <w:t>Stars</w:t>
      </w:r>
      <w:proofErr w:type="spellEnd"/>
      <w:r w:rsidRPr="00E352B0">
        <w:rPr>
          <w:rFonts w:asciiTheme="minorHAnsi" w:hAnsiTheme="minorHAnsi"/>
          <w:sz w:val="28"/>
          <w:szCs w:val="28"/>
          <w:lang w:val="es-ES"/>
        </w:rPr>
        <w:t xml:space="preserve"> y hemos visto muchas caras sonrientes.</w:t>
      </w:r>
    </w:p>
    <w:p w14:paraId="61B4E260" w14:textId="77777777" w:rsidR="00E352B0" w:rsidRDefault="00E352B0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2E300EDE" w14:textId="121599AB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>A los estudiantes, padres, maestros, personal y partes interesadas a nivel del distrito, ¡gracias por sus esfuerzos y confianza ya que esta es una operación totalmente de NOSOTROS!</w:t>
      </w:r>
    </w:p>
    <w:p w14:paraId="04B73132" w14:textId="0B99D66E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57399EB4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La Semana del Listón Rojo es del 23 al 31 de octubre para crear conciencia sobre los efectos nocivos y los peligros del consumo de drogas y tabaco. Nuestros días espirituales son los siguientes:</w:t>
      </w:r>
    </w:p>
    <w:p w14:paraId="588A38C7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Lunes - Día de la Cinta Roja. Use sus pulseras Red </w:t>
      </w:r>
      <w:proofErr w:type="spellStart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Ribbon</w:t>
      </w:r>
      <w:proofErr w:type="spellEnd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 para mostrar su espíritu de la Semana del Listón Rojo.</w:t>
      </w:r>
    </w:p>
    <w:p w14:paraId="49B11EE2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Martes - “Haz equipo contra las drogas”. Use equipo deportivo o una camiseta para demostrar que está libre de drogas.</w:t>
      </w:r>
    </w:p>
    <w:p w14:paraId="2AFA8FDB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Miércoles - "Las drogas y yo no se mezclan" - Día de la falta de coincidencia. Use ropa que no combine para demostrar que usted y las drogas no se mezclan.</w:t>
      </w:r>
    </w:p>
    <w:p w14:paraId="696D9089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Jueves - “Mi futuro es demasiado brillante para las drogas”. Use ropa de neón para mostrar que su futuro es brillante sin drogas.</w:t>
      </w:r>
    </w:p>
    <w:p w14:paraId="2B4EB8A7" w14:textId="77777777" w:rsidR="00E352B0" w:rsidRPr="00E352B0" w:rsidRDefault="00E352B0" w:rsidP="00E352B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</w:rPr>
      </w:pPr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Viernes - “Sin drogas es maravilloso”. Use su ropa de </w:t>
      </w:r>
      <w:proofErr w:type="spellStart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Marvel</w:t>
      </w:r>
      <w:proofErr w:type="spellEnd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 </w:t>
      </w:r>
      <w:proofErr w:type="spellStart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>Super</w:t>
      </w:r>
      <w:proofErr w:type="spellEnd"/>
      <w:r w:rsidRPr="00E352B0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 Hero favorita para mostrar su apoyo en la lucha contra las drogas (o puede usar un disfraz para participar en el Día del Disfraz Seguro de COVID).</w:t>
      </w:r>
    </w:p>
    <w:p w14:paraId="27C3E336" w14:textId="77777777" w:rsidR="00E352B0" w:rsidRPr="00E352B0" w:rsidRDefault="00E352B0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02E70DC8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>Nota especial: espere algunos cambios a medida que analizamos las mejores funciones y procedimientos operables para Tahoe. Estos cambios se alinearán con nuestros Procedimientos de seguridad de COVID, alineados con SCUSD y las pautas de los CDC que se revisan continuamente.</w:t>
      </w:r>
    </w:p>
    <w:p w14:paraId="75085120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5B1D1D8E" w14:textId="22287936" w:rsidR="00AD20A6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>¡Busque noticias y correspondencia de la PTA y de mí sobre un evento que se realizará próximamente!</w:t>
      </w:r>
    </w:p>
    <w:p w14:paraId="05BECCE9" w14:textId="03C7B448" w:rsidR="003A13F1" w:rsidRDefault="003A13F1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737B52F2" w14:textId="77777777" w:rsidR="003A13F1" w:rsidRPr="003A13F1" w:rsidRDefault="003A13F1" w:rsidP="003A13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color w:val="202124"/>
          <w:sz w:val="28"/>
          <w:szCs w:val="28"/>
        </w:rPr>
      </w:pPr>
      <w:r w:rsidRPr="003A13F1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t xml:space="preserve">Solo un recordatorio de que la asistencia es muy importante para el éxito de los estudiantes. Recuerde planificar las vacaciones cuando los niños no estén en la escuela y las citas con el </w:t>
      </w:r>
      <w:r w:rsidRPr="003A13F1">
        <w:rPr>
          <w:rFonts w:asciiTheme="minorHAnsi" w:eastAsia="Times New Roman" w:hAnsiTheme="minorHAnsi" w:cs="Courier New"/>
          <w:color w:val="202124"/>
          <w:sz w:val="28"/>
          <w:szCs w:val="28"/>
          <w:lang w:val="es-ES"/>
        </w:rPr>
        <w:lastRenderedPageBreak/>
        <w:t>médico y el dentista para antes o después de la escuela. Esto asegurará que sus estudiantes no se pierdan un valioso tiempo de aprendizaje. Además, la escuela comienza a las 9:00 a. M. Y las puertas se abren a las 8:45 a. M. Por favor asegúrese de llegar a tiempo a la escuela. Esto permite que su hijo se acomode en el salón de clases y esté listo para aprender. Establecer el hábito de llegar a tiempo será muy útil para sus hijos durante toda su vida.</w:t>
      </w:r>
    </w:p>
    <w:p w14:paraId="1F5BD306" w14:textId="77777777" w:rsidR="003A13F1" w:rsidRPr="00E352B0" w:rsidRDefault="003A13F1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0703B4C5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343A976C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>Respetuosamente,</w:t>
      </w:r>
    </w:p>
    <w:p w14:paraId="46CFEA5E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  <w:lang w:val="es-ES"/>
        </w:rPr>
      </w:pPr>
    </w:p>
    <w:p w14:paraId="315EF3B6" w14:textId="77777777" w:rsidR="00AD20A6" w:rsidRPr="00E352B0" w:rsidRDefault="00AD20A6" w:rsidP="00AD20A6">
      <w:pPr>
        <w:pStyle w:val="NoSpacing"/>
        <w:rPr>
          <w:rFonts w:asciiTheme="minorHAnsi" w:hAnsiTheme="minorHAnsi"/>
          <w:sz w:val="28"/>
          <w:szCs w:val="28"/>
        </w:rPr>
      </w:pPr>
      <w:r w:rsidRPr="00E352B0">
        <w:rPr>
          <w:rFonts w:asciiTheme="minorHAnsi" w:hAnsiTheme="minorHAnsi"/>
          <w:sz w:val="28"/>
          <w:szCs w:val="28"/>
          <w:lang w:val="es-ES"/>
        </w:rPr>
        <w:t>Sr. Shannon M. Mayfield</w:t>
      </w:r>
    </w:p>
    <w:p w14:paraId="153F18FB" w14:textId="70A1BB89" w:rsidR="00302974" w:rsidRPr="00AD20A6" w:rsidRDefault="000B518A" w:rsidP="00AD20A6">
      <w:pPr>
        <w:pStyle w:val="NoSpacing"/>
        <w:rPr>
          <w:sz w:val="28"/>
          <w:szCs w:val="28"/>
        </w:rPr>
      </w:pPr>
      <w:r w:rsidRPr="00AD20A6">
        <w:rPr>
          <w:sz w:val="28"/>
          <w:szCs w:val="28"/>
        </w:rPr>
        <w:t xml:space="preserve"> </w:t>
      </w:r>
    </w:p>
    <w:p w14:paraId="1E1C3DC0" w14:textId="3C79C2AC" w:rsidR="00302974" w:rsidRPr="00AD20A6" w:rsidRDefault="00302974" w:rsidP="00AD20A6">
      <w:pPr>
        <w:pStyle w:val="NoSpacing"/>
      </w:pPr>
    </w:p>
    <w:p w14:paraId="262E04BF" w14:textId="77777777" w:rsidR="00302974" w:rsidRPr="00AD20A6" w:rsidRDefault="00302974" w:rsidP="00AD20A6">
      <w:pPr>
        <w:pStyle w:val="NoSpacing"/>
        <w:rPr>
          <w:rFonts w:ascii="Times New Roman" w:hAnsi="Times New Roman" w:cs="Times New Roman"/>
          <w:shd w:val="clear" w:color="auto" w:fill="D2E3FC"/>
        </w:rPr>
      </w:pPr>
    </w:p>
    <w:p w14:paraId="7EB1B229" w14:textId="77777777" w:rsidR="00EF63C9" w:rsidRDefault="00EF63C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shd w:val="clear" w:color="auto" w:fill="D2E3FC"/>
        </w:rPr>
      </w:pPr>
    </w:p>
    <w:p w14:paraId="2A929569" w14:textId="77777777" w:rsidR="00EF63C9" w:rsidRDefault="00EF63C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sectPr w:rsidR="00EF63C9" w:rsidSect="00E352B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me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FDC"/>
    <w:multiLevelType w:val="multilevel"/>
    <w:tmpl w:val="F1EED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F6143C"/>
    <w:multiLevelType w:val="hybridMultilevel"/>
    <w:tmpl w:val="E872E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658BF"/>
    <w:multiLevelType w:val="multilevel"/>
    <w:tmpl w:val="CDE2F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8B70175"/>
    <w:multiLevelType w:val="hybridMultilevel"/>
    <w:tmpl w:val="22E4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221496"/>
    <w:multiLevelType w:val="hybridMultilevel"/>
    <w:tmpl w:val="25F227F2"/>
    <w:lvl w:ilvl="0" w:tplc="9E965B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5038A"/>
    <w:multiLevelType w:val="hybridMultilevel"/>
    <w:tmpl w:val="ED24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C382E"/>
    <w:multiLevelType w:val="hybridMultilevel"/>
    <w:tmpl w:val="0B8A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442D2"/>
    <w:multiLevelType w:val="multilevel"/>
    <w:tmpl w:val="56268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050EB2"/>
    <w:multiLevelType w:val="multilevel"/>
    <w:tmpl w:val="CCF66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C9"/>
    <w:rsid w:val="000449D2"/>
    <w:rsid w:val="000B518A"/>
    <w:rsid w:val="000F6224"/>
    <w:rsid w:val="00181C4C"/>
    <w:rsid w:val="001D3964"/>
    <w:rsid w:val="001F3D95"/>
    <w:rsid w:val="00231A9B"/>
    <w:rsid w:val="00302974"/>
    <w:rsid w:val="00321F7C"/>
    <w:rsid w:val="00325F6E"/>
    <w:rsid w:val="003A13F1"/>
    <w:rsid w:val="00404C2E"/>
    <w:rsid w:val="00412B75"/>
    <w:rsid w:val="004F6F80"/>
    <w:rsid w:val="0065499F"/>
    <w:rsid w:val="007800A5"/>
    <w:rsid w:val="007844CA"/>
    <w:rsid w:val="007A0EFC"/>
    <w:rsid w:val="007B2B1B"/>
    <w:rsid w:val="007C45BF"/>
    <w:rsid w:val="008021F3"/>
    <w:rsid w:val="00821E54"/>
    <w:rsid w:val="00836BE0"/>
    <w:rsid w:val="008E50C9"/>
    <w:rsid w:val="00963CD9"/>
    <w:rsid w:val="00AA1845"/>
    <w:rsid w:val="00AD20A6"/>
    <w:rsid w:val="00B047DB"/>
    <w:rsid w:val="00B173BE"/>
    <w:rsid w:val="00BA529F"/>
    <w:rsid w:val="00C00CA6"/>
    <w:rsid w:val="00C12ABD"/>
    <w:rsid w:val="00C83B84"/>
    <w:rsid w:val="00CD4478"/>
    <w:rsid w:val="00D054DD"/>
    <w:rsid w:val="00DB2541"/>
    <w:rsid w:val="00DB3710"/>
    <w:rsid w:val="00E352B0"/>
    <w:rsid w:val="00E803EF"/>
    <w:rsid w:val="00EC1F09"/>
    <w:rsid w:val="00EF63C9"/>
    <w:rsid w:val="00F020CD"/>
    <w:rsid w:val="00F04FD0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0930"/>
  <w15:docId w15:val="{390CD34B-F5DA-42D6-B060-5FEB334C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F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03B"/>
    <w:rPr>
      <w:color w:val="0000FF"/>
      <w:u w:val="single"/>
    </w:rPr>
  </w:style>
  <w:style w:type="table" w:styleId="TableGrid">
    <w:name w:val="Table Grid"/>
    <w:basedOn w:val="TableNormal"/>
    <w:uiPriority w:val="59"/>
    <w:rsid w:val="001E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2BD5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52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6B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36BE0"/>
    <w:pPr>
      <w:spacing w:after="0" w:line="240" w:lineRule="auto"/>
    </w:pPr>
  </w:style>
  <w:style w:type="character" w:customStyle="1" w:styleId="y2iqfc">
    <w:name w:val="y2iqfc"/>
    <w:basedOn w:val="DefaultParagraphFont"/>
    <w:rsid w:val="00E3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3j4Qop0ZwpBS7Q16YVGoXObLKg==">AMUW2mXdu+VxNyDHlBkQK00Rfm8sGZvXQPw5dhb9Ymhxde7EHBJ2g1Y7gdlLRa1u0JOl8zsCn91dGgsCw+DPqThwPZo0id4fHKw1xVWZlFBW7YqUbljj3y3TxHCxh0xgw2w8M7+rTQSG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Rachel Green</cp:lastModifiedBy>
  <cp:revision>2</cp:revision>
  <cp:lastPrinted>2021-03-01T19:38:00Z</cp:lastPrinted>
  <dcterms:created xsi:type="dcterms:W3CDTF">2021-10-12T17:40:00Z</dcterms:created>
  <dcterms:modified xsi:type="dcterms:W3CDTF">2021-10-12T17:40:00Z</dcterms:modified>
</cp:coreProperties>
</file>